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086" w:rsidRDefault="001B4086" w:rsidP="00FA2635">
      <w:pPr>
        <w:rPr>
          <w:rFonts w:hint="eastAsia"/>
          <w:b/>
          <w:noProof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w:t xml:space="preserve"> </w:t>
      </w:r>
    </w:p>
    <w:p w:rsidR="00FA2635" w:rsidRPr="00CA33F9" w:rsidRDefault="00B95DCE" w:rsidP="00FA2635">
      <w:pPr>
        <w:rPr>
          <w:b/>
          <w:sz w:val="32"/>
          <w:szCs w:val="32"/>
        </w:rPr>
      </w:pPr>
      <w:r w:rsidRPr="00CA33F9"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</w:rPr>
        <w:t>高度重视</w:t>
      </w:r>
      <w:r w:rsidRPr="00CA33F9">
        <w:rPr>
          <w:rFonts w:hint="eastAsia"/>
          <w:b/>
          <w:sz w:val="32"/>
          <w:szCs w:val="32"/>
        </w:rPr>
        <w:t>“全国殡葬综合改革试点”</w:t>
      </w:r>
      <w:r>
        <w:rPr>
          <w:rFonts w:hint="eastAsia"/>
          <w:b/>
          <w:sz w:val="32"/>
          <w:szCs w:val="32"/>
        </w:rPr>
        <w:t>申报的</w:t>
      </w:r>
      <w:r w:rsidRPr="00CA33F9">
        <w:rPr>
          <w:rFonts w:hint="eastAsia"/>
          <w:b/>
          <w:sz w:val="32"/>
          <w:szCs w:val="32"/>
        </w:rPr>
        <w:t>先进做法</w:t>
      </w:r>
      <w:r>
        <w:rPr>
          <w:rFonts w:hint="eastAsia"/>
          <w:b/>
          <w:sz w:val="32"/>
          <w:szCs w:val="32"/>
        </w:rPr>
        <w:t>建议</w:t>
      </w:r>
    </w:p>
    <w:p w:rsidR="001B4086" w:rsidRDefault="001B4086" w:rsidP="00FA2635">
      <w:pPr>
        <w:rPr>
          <w:rFonts w:hint="eastAsia"/>
        </w:rPr>
      </w:pPr>
    </w:p>
    <w:p w:rsidR="001B4086" w:rsidRDefault="001B4086" w:rsidP="00FA2635">
      <w:pPr>
        <w:rPr>
          <w:rFonts w:hint="eastAsia"/>
        </w:rPr>
      </w:pPr>
    </w:p>
    <w:p w:rsidR="00961B37" w:rsidRDefault="00FA2635" w:rsidP="001B4086">
      <w:pPr>
        <w:spacing w:line="360" w:lineRule="auto"/>
      </w:pPr>
      <w:r>
        <w:rPr>
          <w:rFonts w:hint="eastAsia"/>
        </w:rPr>
        <w:t xml:space="preserve">    </w:t>
      </w:r>
      <w:r>
        <w:rPr>
          <w:rFonts w:hint="eastAsia"/>
        </w:rPr>
        <w:t>近日，民政部印发《全国殡葬综合改革试点方案》（民办函〔</w:t>
      </w:r>
      <w:r>
        <w:rPr>
          <w:rFonts w:hint="eastAsia"/>
        </w:rPr>
        <w:t>2017</w:t>
      </w:r>
      <w:r>
        <w:rPr>
          <w:rFonts w:hint="eastAsia"/>
        </w:rPr>
        <w:t>〕</w:t>
      </w:r>
      <w:r>
        <w:rPr>
          <w:rFonts w:hint="eastAsia"/>
        </w:rPr>
        <w:t>278</w:t>
      </w:r>
      <w:r>
        <w:rPr>
          <w:rFonts w:hint="eastAsia"/>
        </w:rPr>
        <w:t>号），</w:t>
      </w:r>
      <w:r w:rsidR="00FE43D9">
        <w:rPr>
          <w:rFonts w:hint="eastAsia"/>
        </w:rPr>
        <w:t>可省民政厅，或地市、县级人民政府为单位</w:t>
      </w:r>
      <w:r w:rsidR="00FE43D9">
        <w:rPr>
          <w:rFonts w:hint="eastAsia"/>
        </w:rPr>
        <w:t>11</w:t>
      </w:r>
      <w:r w:rsidR="00FE43D9">
        <w:rPr>
          <w:rFonts w:hint="eastAsia"/>
        </w:rPr>
        <w:t>月申报，</w:t>
      </w:r>
      <w:r>
        <w:rPr>
          <w:rFonts w:hint="eastAsia"/>
        </w:rPr>
        <w:t>是</w:t>
      </w:r>
      <w:r w:rsidR="00FE43D9">
        <w:rPr>
          <w:rFonts w:hint="eastAsia"/>
        </w:rPr>
        <w:t>难得</w:t>
      </w:r>
      <w:r w:rsidR="00B95DCE">
        <w:rPr>
          <w:rFonts w:hint="eastAsia"/>
        </w:rPr>
        <w:t>的</w:t>
      </w:r>
      <w:r>
        <w:rPr>
          <w:rFonts w:hint="eastAsia"/>
        </w:rPr>
        <w:t>重大机遇。</w:t>
      </w:r>
      <w:r w:rsidR="00D31810">
        <w:rPr>
          <w:rFonts w:hint="eastAsia"/>
        </w:rPr>
        <w:t>贵领导重视殡葬工作，开拓创新，特介绍如下“尊重生命、节地环保、移风易俗、群众受益”的先进做法以供申报参考或直接采用：</w:t>
      </w:r>
      <w:r>
        <w:rPr>
          <w:rFonts w:hint="eastAsia"/>
        </w:rPr>
        <w:t xml:space="preserve"> </w:t>
      </w:r>
    </w:p>
    <w:p w:rsidR="00FA2635" w:rsidRPr="002938C0" w:rsidRDefault="00961B37" w:rsidP="001B4086">
      <w:pPr>
        <w:spacing w:line="360" w:lineRule="auto"/>
        <w:rPr>
          <w:b/>
        </w:rPr>
      </w:pPr>
      <w:r>
        <w:rPr>
          <w:rFonts w:hint="eastAsia"/>
        </w:rPr>
        <w:t xml:space="preserve">    </w:t>
      </w:r>
      <w:r w:rsidR="00FA2635" w:rsidRPr="002938C0">
        <w:rPr>
          <w:rFonts w:hint="eastAsia"/>
          <w:b/>
        </w:rPr>
        <w:t>一、</w:t>
      </w:r>
      <w:r w:rsidR="00FA2635">
        <w:rPr>
          <w:rFonts w:hint="eastAsia"/>
          <w:b/>
        </w:rPr>
        <w:t>优化</w:t>
      </w:r>
      <w:r w:rsidR="00FA2635" w:rsidRPr="002938C0">
        <w:rPr>
          <w:rFonts w:hint="eastAsia"/>
          <w:b/>
        </w:rPr>
        <w:t>优点：</w:t>
      </w:r>
    </w:p>
    <w:p w:rsidR="00FA2635" w:rsidRDefault="00FA2635" w:rsidP="001B4086">
      <w:pPr>
        <w:spacing w:line="360" w:lineRule="auto"/>
      </w:pPr>
      <w:r>
        <w:rPr>
          <w:rFonts w:hint="eastAsia"/>
        </w:rPr>
        <w:t xml:space="preserve">    </w:t>
      </w:r>
      <w:r>
        <w:rPr>
          <w:rFonts w:hint="eastAsia"/>
        </w:rPr>
        <w:t>（一）强化殡葬公共服务。本</w:t>
      </w:r>
      <w:r w:rsidR="008F4779">
        <w:rPr>
          <w:rFonts w:hint="eastAsia"/>
        </w:rPr>
        <w:t>项目</w:t>
      </w:r>
      <w:r>
        <w:rPr>
          <w:rFonts w:hint="eastAsia"/>
        </w:rPr>
        <w:t>50</w:t>
      </w:r>
      <w:r w:rsidR="0099540F">
        <w:rPr>
          <w:rFonts w:hint="eastAsia"/>
        </w:rPr>
        <w:t>亩洞穴</w:t>
      </w:r>
      <w:r>
        <w:rPr>
          <w:rFonts w:hint="eastAsia"/>
        </w:rPr>
        <w:t>创造</w:t>
      </w:r>
      <w:r>
        <w:rPr>
          <w:rFonts w:hint="eastAsia"/>
        </w:rPr>
        <w:t>40</w:t>
      </w:r>
      <w:r>
        <w:rPr>
          <w:rFonts w:hint="eastAsia"/>
        </w:rPr>
        <w:t>万个骨灰位相当于传统陵园</w:t>
      </w:r>
      <w:r>
        <w:rPr>
          <w:rFonts w:hint="eastAsia"/>
        </w:rPr>
        <w:t>5000</w:t>
      </w:r>
      <w:r>
        <w:rPr>
          <w:rFonts w:hint="eastAsia"/>
        </w:rPr>
        <w:t>亩地的存放量，能使原本几万到几十万的骨灰位仅售几千元</w:t>
      </w:r>
      <w:r>
        <w:rPr>
          <w:rFonts w:hint="eastAsia"/>
        </w:rPr>
        <w:t>,</w:t>
      </w:r>
      <w:r w:rsidR="008F4779">
        <w:rPr>
          <w:rFonts w:hint="eastAsia"/>
        </w:rPr>
        <w:t>并</w:t>
      </w:r>
      <w:r>
        <w:rPr>
          <w:rFonts w:hint="eastAsia"/>
        </w:rPr>
        <w:t>承诺免费送政府</w:t>
      </w:r>
      <w:r>
        <w:rPr>
          <w:rFonts w:hint="eastAsia"/>
        </w:rPr>
        <w:t>5-10%</w:t>
      </w:r>
      <w:r>
        <w:rPr>
          <w:rFonts w:hint="eastAsia"/>
        </w:rPr>
        <w:t>骨灰位。</w:t>
      </w:r>
    </w:p>
    <w:p w:rsidR="00FA2635" w:rsidRDefault="00FA2635" w:rsidP="001B4086">
      <w:pPr>
        <w:spacing w:line="360" w:lineRule="auto"/>
      </w:pPr>
      <w:r>
        <w:rPr>
          <w:rFonts w:hint="eastAsia"/>
        </w:rPr>
        <w:t xml:space="preserve">    </w:t>
      </w:r>
      <w:r>
        <w:rPr>
          <w:rFonts w:hint="eastAsia"/>
        </w:rPr>
        <w:t>（二）解决殡葬领域公共财政投入不足：</w:t>
      </w:r>
      <w:r w:rsidRPr="0056070E">
        <w:rPr>
          <w:rFonts w:hint="eastAsia"/>
        </w:rPr>
        <w:t>采用</w:t>
      </w:r>
      <w:r w:rsidRPr="0056070E">
        <w:rPr>
          <w:rFonts w:hint="eastAsia"/>
        </w:rPr>
        <w:t>PPP</w:t>
      </w:r>
      <w:r>
        <w:rPr>
          <w:rFonts w:hint="eastAsia"/>
        </w:rPr>
        <w:t>模式，</w:t>
      </w:r>
      <w:r w:rsidRPr="0056070E">
        <w:rPr>
          <w:rFonts w:hint="eastAsia"/>
        </w:rPr>
        <w:t>不用政府出资，届时</w:t>
      </w:r>
      <w:r>
        <w:rPr>
          <w:rFonts w:hint="eastAsia"/>
        </w:rPr>
        <w:t>免费送政府。</w:t>
      </w:r>
    </w:p>
    <w:p w:rsidR="00FA2635" w:rsidRDefault="00FA2635" w:rsidP="001B4086">
      <w:pPr>
        <w:spacing w:line="360" w:lineRule="auto"/>
      </w:pPr>
      <w:r>
        <w:rPr>
          <w:rFonts w:hint="eastAsia"/>
        </w:rPr>
        <w:t xml:space="preserve">    </w:t>
      </w:r>
      <w:r>
        <w:rPr>
          <w:rFonts w:hint="eastAsia"/>
        </w:rPr>
        <w:t>（三）加快殡葬信息化建设：本公司制作殡葬大数据</w:t>
      </w:r>
      <w:r>
        <w:rPr>
          <w:rFonts w:hint="eastAsia"/>
        </w:rPr>
        <w:t>APP</w:t>
      </w:r>
      <w:r>
        <w:rPr>
          <w:rFonts w:hint="eastAsia"/>
        </w:rPr>
        <w:t>，有团队</w:t>
      </w:r>
      <w:r w:rsidR="0063584F">
        <w:rPr>
          <w:rFonts w:hint="eastAsia"/>
        </w:rPr>
        <w:t>和</w:t>
      </w:r>
      <w:r>
        <w:rPr>
          <w:rFonts w:hint="eastAsia"/>
        </w:rPr>
        <w:t>经验，能协助构建殡葬信息平台；同时采用“洞宫葬</w:t>
      </w:r>
      <w:r>
        <w:rPr>
          <w:rFonts w:hint="eastAsia"/>
        </w:rPr>
        <w:t>+</w:t>
      </w:r>
      <w:r>
        <w:rPr>
          <w:rFonts w:hint="eastAsia"/>
        </w:rPr>
        <w:t>互联网</w:t>
      </w:r>
      <w:r>
        <w:rPr>
          <w:rFonts w:hint="eastAsia"/>
        </w:rPr>
        <w:t>+</w:t>
      </w:r>
      <w:r>
        <w:rPr>
          <w:rFonts w:hint="eastAsia"/>
        </w:rPr>
        <w:t>物联网”现代智能陵园模式。。</w:t>
      </w:r>
    </w:p>
    <w:p w:rsidR="00FA2635" w:rsidRDefault="00FA2635" w:rsidP="001B4086">
      <w:pPr>
        <w:spacing w:line="360" w:lineRule="auto"/>
      </w:pPr>
      <w:r>
        <w:rPr>
          <w:rFonts w:hint="eastAsia"/>
        </w:rPr>
        <w:t xml:space="preserve">    </w:t>
      </w:r>
      <w:r>
        <w:rPr>
          <w:rFonts w:hint="eastAsia"/>
        </w:rPr>
        <w:t>（四）深化殡葬移风易俗：以集体公祭（</w:t>
      </w:r>
      <w:r w:rsidR="0072521A">
        <w:rPr>
          <w:rFonts w:hint="eastAsia"/>
        </w:rPr>
        <w:t xml:space="preserve"> </w:t>
      </w:r>
      <w:r>
        <w:rPr>
          <w:rFonts w:hint="eastAsia"/>
        </w:rPr>
        <w:t>“中华祭祀文化节”）</w:t>
      </w:r>
      <w:r w:rsidR="0099540F">
        <w:rPr>
          <w:rFonts w:hint="eastAsia"/>
        </w:rPr>
        <w:t>、</w:t>
      </w:r>
      <w:r w:rsidRPr="00B40C4F">
        <w:rPr>
          <w:rFonts w:hint="eastAsia"/>
        </w:rPr>
        <w:t>VR</w:t>
      </w:r>
      <w:r w:rsidRPr="00B40C4F">
        <w:rPr>
          <w:rFonts w:hint="eastAsia"/>
        </w:rPr>
        <w:t>、互联网远程</w:t>
      </w:r>
      <w:r>
        <w:rPr>
          <w:rFonts w:hint="eastAsia"/>
        </w:rPr>
        <w:t>等六大文明低碳环保祭祀技术</w:t>
      </w:r>
      <w:r w:rsidR="0072521A">
        <w:rPr>
          <w:rFonts w:hint="eastAsia"/>
        </w:rPr>
        <w:t>，</w:t>
      </w:r>
      <w:r>
        <w:rPr>
          <w:rFonts w:hint="eastAsia"/>
        </w:rPr>
        <w:t>弘扬优秀传统文化，尊重生命。结合“文明城市”配套五大公园创建孝德生命文化教育旅游基地。可祭祀、纪念、旅游，移风易俗</w:t>
      </w:r>
      <w:r w:rsidRPr="00A108A5">
        <w:rPr>
          <w:rFonts w:hint="eastAsia"/>
        </w:rPr>
        <w:t>。</w:t>
      </w:r>
    </w:p>
    <w:p w:rsidR="00FA2635" w:rsidRDefault="00FA2635" w:rsidP="001B4086">
      <w:pPr>
        <w:spacing w:line="360" w:lineRule="auto"/>
      </w:pPr>
      <w:r>
        <w:rPr>
          <w:rFonts w:hint="eastAsia"/>
        </w:rPr>
        <w:t xml:space="preserve">    </w:t>
      </w:r>
      <w:r>
        <w:rPr>
          <w:rFonts w:hint="eastAsia"/>
        </w:rPr>
        <w:t>（五）推进节地生态安葬。符入土为安民俗，可因地制宜创新和推广不占土地（洞宫葬</w:t>
      </w:r>
      <w:r>
        <w:rPr>
          <w:rFonts w:hint="eastAsia"/>
        </w:rPr>
        <w:t>50</w:t>
      </w:r>
      <w:r>
        <w:rPr>
          <w:rFonts w:hint="eastAsia"/>
        </w:rPr>
        <w:t>亩山地不改变表层不破坏生态），或少占土地（配套建设五大公园作为生命教育基地）、少耗资源（减少浪费石材等资源</w:t>
      </w:r>
      <w:r>
        <w:rPr>
          <w:rFonts w:hint="eastAsia"/>
        </w:rPr>
        <w:t>40%</w:t>
      </w:r>
      <w:r>
        <w:rPr>
          <w:rFonts w:hint="eastAsia"/>
        </w:rPr>
        <w:t>以上）、少使用不可降解材料安葬方式；还能解决“节地生态安葬率不高”难题。可有效解决殡葬祭祀污染、不低碳环保的难题。</w:t>
      </w:r>
    </w:p>
    <w:p w:rsidR="00FA2635" w:rsidRDefault="00FA2635" w:rsidP="001B4086">
      <w:pPr>
        <w:spacing w:line="360" w:lineRule="auto"/>
      </w:pPr>
      <w:r>
        <w:rPr>
          <w:rFonts w:hint="eastAsia"/>
        </w:rPr>
        <w:t xml:space="preserve">    </w:t>
      </w:r>
      <w:r>
        <w:rPr>
          <w:rFonts w:hint="eastAsia"/>
        </w:rPr>
        <w:t>（六）治理散埋乱葬：化传统陵园为地上公园地下墓园，化地上表层孤坟个葬为地下集约洞宫葬。打造不见坟头墓碑的国度，还回青山绿水。</w:t>
      </w:r>
    </w:p>
    <w:p w:rsidR="00FA2635" w:rsidRPr="00CA33F9" w:rsidRDefault="00FA2635" w:rsidP="001B4086">
      <w:pPr>
        <w:spacing w:line="360" w:lineRule="auto"/>
        <w:rPr>
          <w:b/>
          <w:sz w:val="24"/>
          <w:szCs w:val="24"/>
        </w:rPr>
      </w:pPr>
      <w:r>
        <w:rPr>
          <w:rFonts w:hint="eastAsia"/>
        </w:rPr>
        <w:t xml:space="preserve">    </w:t>
      </w:r>
      <w:r w:rsidRPr="00CA33F9">
        <w:rPr>
          <w:rFonts w:hint="eastAsia"/>
          <w:b/>
          <w:sz w:val="24"/>
          <w:szCs w:val="24"/>
        </w:rPr>
        <w:t>二、试点内容参考：</w:t>
      </w:r>
    </w:p>
    <w:p w:rsidR="00FA2635" w:rsidRDefault="00FA2635" w:rsidP="001B4086">
      <w:pPr>
        <w:spacing w:line="360" w:lineRule="auto"/>
      </w:pPr>
      <w:r>
        <w:rPr>
          <w:rFonts w:hint="eastAsia"/>
        </w:rPr>
        <w:t xml:space="preserve">   </w:t>
      </w:r>
      <w:r>
        <w:rPr>
          <w:rFonts w:hint="eastAsia"/>
        </w:rPr>
        <w:t>（一）全新建设：</w:t>
      </w:r>
    </w:p>
    <w:p w:rsidR="00FA2635" w:rsidRDefault="00FA2635" w:rsidP="001B4086">
      <w:pPr>
        <w:spacing w:line="360" w:lineRule="auto"/>
      </w:pPr>
      <w:r>
        <w:rPr>
          <w:rFonts w:hint="eastAsia"/>
        </w:rPr>
        <w:t xml:space="preserve">    1</w:t>
      </w:r>
      <w:r>
        <w:rPr>
          <w:rFonts w:hint="eastAsia"/>
        </w:rPr>
        <w:t>、每个标准</w:t>
      </w:r>
      <w:r>
        <w:rPr>
          <w:rFonts w:hint="eastAsia"/>
        </w:rPr>
        <w:t>300</w:t>
      </w:r>
      <w:r>
        <w:rPr>
          <w:rFonts w:hint="eastAsia"/>
        </w:rPr>
        <w:t>亩，废弃山地、地下溶洞都可，因地制宜可大可小（有多为佳），其中</w:t>
      </w:r>
      <w:r>
        <w:rPr>
          <w:rFonts w:hint="eastAsia"/>
        </w:rPr>
        <w:t>50</w:t>
      </w:r>
      <w:r>
        <w:rPr>
          <w:rFonts w:hint="eastAsia"/>
        </w:rPr>
        <w:t>亩利用自然山体，不影响生态、耕作，将骨灰在洞穴内格位立体化、集约化永久存放。每个项目配套</w:t>
      </w:r>
      <w:r>
        <w:rPr>
          <w:rFonts w:hint="eastAsia"/>
        </w:rPr>
        <w:t xml:space="preserve"> 250</w:t>
      </w:r>
      <w:r>
        <w:rPr>
          <w:rFonts w:hint="eastAsia"/>
        </w:rPr>
        <w:t>亩，创建孝德文化旅游基地、生命文化教育基地和养老公寓。</w:t>
      </w:r>
    </w:p>
    <w:p w:rsidR="00FA2635" w:rsidRDefault="00FA2635" w:rsidP="001B4086">
      <w:pPr>
        <w:spacing w:line="360" w:lineRule="auto"/>
      </w:pPr>
      <w:r>
        <w:rPr>
          <w:rFonts w:hint="eastAsia"/>
        </w:rPr>
        <w:t xml:space="preserve">    </w:t>
      </w:r>
      <w:r>
        <w:rPr>
          <w:rFonts w:hint="eastAsia"/>
        </w:rPr>
        <w:t>该项目由洞宫葬骨灰堂、文化景观广场和配套服务区三部分组成。突出两大主题：以孝德文化宣传教育为主的旅游主题</w:t>
      </w:r>
      <w:r>
        <w:rPr>
          <w:rFonts w:hint="eastAsia"/>
        </w:rPr>
        <w:t>200</w:t>
      </w:r>
      <w:r>
        <w:rPr>
          <w:rFonts w:hint="eastAsia"/>
        </w:rPr>
        <w:t>亩，以纪念生命为主，融殡葬和祭祀功能为一体的葬文化主题</w:t>
      </w:r>
      <w:r>
        <w:rPr>
          <w:rFonts w:hint="eastAsia"/>
        </w:rPr>
        <w:t>50</w:t>
      </w:r>
      <w:r>
        <w:rPr>
          <w:rFonts w:hint="eastAsia"/>
        </w:rPr>
        <w:t>亩，还有养老公寓</w:t>
      </w:r>
      <w:r>
        <w:rPr>
          <w:rFonts w:hint="eastAsia"/>
        </w:rPr>
        <w:t>50</w:t>
      </w:r>
      <w:r>
        <w:rPr>
          <w:rFonts w:hint="eastAsia"/>
        </w:rPr>
        <w:t>亩，致力打造生命文化教育基地。“洞宫葬</w:t>
      </w:r>
      <w:r>
        <w:rPr>
          <w:rFonts w:hint="eastAsia"/>
        </w:rPr>
        <w:t>+</w:t>
      </w:r>
      <w:r>
        <w:rPr>
          <w:rFonts w:hint="eastAsia"/>
        </w:rPr>
        <w:t>互联网”特有技术是依山挖洞，在洞宫</w:t>
      </w:r>
      <w:r>
        <w:rPr>
          <w:rFonts w:hint="eastAsia"/>
        </w:rPr>
        <w:lastRenderedPageBreak/>
        <w:t>内建设骨灰堂，改变传统陵园在山体表面孤坟造葬为洞穴式集体骨灰盒集约、有序寄葬，切实把陵园转为地下，节地生态。顺应民俗，入土为安，一存千年，一劳永逸。然后，在山体外建设大型祭祀广场等</w:t>
      </w:r>
      <w:r>
        <w:rPr>
          <w:rFonts w:hint="eastAsia"/>
        </w:rPr>
        <w:t>5</w:t>
      </w:r>
      <w:r>
        <w:rPr>
          <w:rFonts w:hint="eastAsia"/>
        </w:rPr>
        <w:t>大广场，再结合互联网物联网技术实现多功能、人性化的</w:t>
      </w:r>
      <w:r w:rsidR="00C90FD5">
        <w:rPr>
          <w:rFonts w:hint="eastAsia"/>
        </w:rPr>
        <w:t>6</w:t>
      </w:r>
      <w:r w:rsidR="00961B37">
        <w:rPr>
          <w:rFonts w:hint="eastAsia"/>
        </w:rPr>
        <w:t>大</w:t>
      </w:r>
      <w:r>
        <w:rPr>
          <w:rFonts w:hint="eastAsia"/>
        </w:rPr>
        <w:t>祭祀</w:t>
      </w:r>
      <w:r w:rsidR="00961B37">
        <w:rPr>
          <w:rFonts w:hint="eastAsia"/>
        </w:rPr>
        <w:t>技术</w:t>
      </w:r>
      <w:r>
        <w:rPr>
          <w:rFonts w:hint="eastAsia"/>
        </w:rPr>
        <w:t>，方便快捷，低碳环保。整个园区智能化管理，实现灵骨台实况视频，加以逝者生平音像播放等氛围渲染来满足丧属进行家庭式祭祀，再逐渐将传统的家庭式祭祀方式引导到集体式公祭方式。实现了殡葬方式与祭祀方式的颠覆性变革，在大量节地的同时，实现了移风易俗；化个人祭祀为集体祭祀，高大上的集体祭祀活动仪式，</w:t>
      </w:r>
      <w:r w:rsidR="00961B37">
        <w:rPr>
          <w:rFonts w:hint="eastAsia"/>
        </w:rPr>
        <w:t>有利</w:t>
      </w:r>
      <w:r>
        <w:rPr>
          <w:rFonts w:hint="eastAsia"/>
        </w:rPr>
        <w:t>传播传统文化，促进民族凝聚和社会和谐。同时还大大降低了殡葬成本，解决殡葬污染问题，提升人类生态环境质量。此外，拟将园区开发成以孝德文化为代表的传统生命文化教育、旅游胜地，由此大大拓展了殡葬和祭祀文化领域，创造性开辟了人类殡葬祭新用途。</w:t>
      </w:r>
    </w:p>
    <w:p w:rsidR="00FA2635" w:rsidRDefault="00FA2635" w:rsidP="001B4086">
      <w:pPr>
        <w:spacing w:line="360" w:lineRule="auto"/>
      </w:pPr>
      <w:r>
        <w:rPr>
          <w:rFonts w:hint="eastAsia"/>
        </w:rPr>
        <w:t xml:space="preserve">    2</w:t>
      </w:r>
      <w:r>
        <w:rPr>
          <w:rFonts w:hint="eastAsia"/>
        </w:rPr>
        <w:t>、首期建设</w:t>
      </w:r>
      <w:r>
        <w:rPr>
          <w:rFonts w:hint="eastAsia"/>
        </w:rPr>
        <w:t>1.5</w:t>
      </w:r>
      <w:r>
        <w:rPr>
          <w:rFonts w:hint="eastAsia"/>
        </w:rPr>
        <w:t>年正好符合试点期限</w:t>
      </w:r>
      <w:r>
        <w:rPr>
          <w:rFonts w:hint="eastAsia"/>
        </w:rPr>
        <w:t>2</w:t>
      </w:r>
      <w:r>
        <w:rPr>
          <w:rFonts w:hint="eastAsia"/>
        </w:rPr>
        <w:t>年的要求：</w:t>
      </w:r>
      <w:r w:rsidRPr="00D60EEE">
        <w:rPr>
          <w:rFonts w:hint="eastAsia"/>
        </w:rPr>
        <w:t>建设面积</w:t>
      </w:r>
      <w:r w:rsidRPr="00D60EEE">
        <w:rPr>
          <w:rFonts w:hint="eastAsia"/>
        </w:rPr>
        <w:t>300</w:t>
      </w:r>
      <w:r w:rsidRPr="00D60EEE">
        <w:rPr>
          <w:rFonts w:hint="eastAsia"/>
        </w:rPr>
        <w:t>亩，投资</w:t>
      </w:r>
      <w:r w:rsidRPr="00D60EEE">
        <w:rPr>
          <w:rFonts w:hint="eastAsia"/>
        </w:rPr>
        <w:t>5</w:t>
      </w:r>
      <w:r w:rsidRPr="00D60EEE">
        <w:rPr>
          <w:rFonts w:hint="eastAsia"/>
        </w:rPr>
        <w:t>亿，产出</w:t>
      </w:r>
      <w:r w:rsidRPr="00D60EEE">
        <w:rPr>
          <w:rFonts w:hint="eastAsia"/>
        </w:rPr>
        <w:t>40</w:t>
      </w:r>
      <w:r w:rsidRPr="00D60EEE">
        <w:rPr>
          <w:rFonts w:hint="eastAsia"/>
        </w:rPr>
        <w:t>万个墓穴，每个墓穴平均</w:t>
      </w:r>
      <w:r w:rsidRPr="00D60EEE">
        <w:rPr>
          <w:rFonts w:hint="eastAsia"/>
        </w:rPr>
        <w:t>1</w:t>
      </w:r>
      <w:r w:rsidRPr="00D60EEE">
        <w:rPr>
          <w:rFonts w:hint="eastAsia"/>
        </w:rPr>
        <w:t>万，价值</w:t>
      </w:r>
      <w:r w:rsidRPr="00D60EEE">
        <w:rPr>
          <w:rFonts w:hint="eastAsia"/>
        </w:rPr>
        <w:t>40</w:t>
      </w:r>
      <w:r w:rsidRPr="00D60EEE">
        <w:rPr>
          <w:rFonts w:hint="eastAsia"/>
        </w:rPr>
        <w:t>亿。分为三期建设完成，</w:t>
      </w:r>
      <w:r>
        <w:rPr>
          <w:rFonts w:hint="eastAsia"/>
        </w:rPr>
        <w:t>整个</w:t>
      </w:r>
      <w:r w:rsidRPr="00D60EEE">
        <w:rPr>
          <w:rFonts w:hint="eastAsia"/>
        </w:rPr>
        <w:t>建设周期</w:t>
      </w:r>
      <w:r w:rsidRPr="00D60EEE">
        <w:rPr>
          <w:rFonts w:hint="eastAsia"/>
        </w:rPr>
        <w:t>3-5</w:t>
      </w:r>
      <w:r w:rsidRPr="00D60EEE">
        <w:rPr>
          <w:rFonts w:hint="eastAsia"/>
        </w:rPr>
        <w:t>年。首期</w:t>
      </w:r>
      <w:r w:rsidRPr="00D60EEE">
        <w:rPr>
          <w:rFonts w:hint="eastAsia"/>
        </w:rPr>
        <w:t>1.5</w:t>
      </w:r>
      <w:r w:rsidRPr="00D60EEE">
        <w:rPr>
          <w:rFonts w:hint="eastAsia"/>
        </w:rPr>
        <w:t>年，投资</w:t>
      </w:r>
      <w:r w:rsidRPr="00D60EEE">
        <w:rPr>
          <w:rFonts w:hint="eastAsia"/>
        </w:rPr>
        <w:t>1.618</w:t>
      </w:r>
      <w:r w:rsidRPr="00D60EEE">
        <w:rPr>
          <w:rFonts w:hint="eastAsia"/>
        </w:rPr>
        <w:t>亿，预计产出</w:t>
      </w:r>
      <w:r w:rsidRPr="00D60EEE">
        <w:rPr>
          <w:rFonts w:hint="eastAsia"/>
        </w:rPr>
        <w:t>20</w:t>
      </w:r>
      <w:r w:rsidRPr="00D60EEE">
        <w:rPr>
          <w:rFonts w:hint="eastAsia"/>
        </w:rPr>
        <w:t>万个，</w:t>
      </w:r>
      <w:r w:rsidR="0099540F">
        <w:rPr>
          <w:rFonts w:hint="eastAsia"/>
        </w:rPr>
        <w:t>营收</w:t>
      </w:r>
      <w:r w:rsidRPr="00D60EEE">
        <w:rPr>
          <w:rFonts w:hint="eastAsia"/>
        </w:rPr>
        <w:t>20</w:t>
      </w:r>
      <w:r w:rsidRPr="00D60EEE">
        <w:rPr>
          <w:rFonts w:hint="eastAsia"/>
        </w:rPr>
        <w:t>亿。</w:t>
      </w:r>
    </w:p>
    <w:p w:rsidR="00FA2635" w:rsidRDefault="00FA2635" w:rsidP="001B4086">
      <w:pPr>
        <w:spacing w:line="360" w:lineRule="auto"/>
      </w:pPr>
      <w:r>
        <w:rPr>
          <w:rFonts w:hint="eastAsia"/>
        </w:rPr>
        <w:t xml:space="preserve">   </w:t>
      </w:r>
      <w:r>
        <w:rPr>
          <w:rFonts w:hint="eastAsia"/>
        </w:rPr>
        <w:t>（二）墓园改造：</w:t>
      </w:r>
    </w:p>
    <w:p w:rsidR="00FA2635" w:rsidRDefault="00FA2635" w:rsidP="001B4086">
      <w:pPr>
        <w:spacing w:line="360" w:lineRule="auto"/>
      </w:pPr>
      <w:r>
        <w:rPr>
          <w:rFonts w:hint="eastAsia"/>
        </w:rPr>
        <w:t xml:space="preserve">    1</w:t>
      </w:r>
      <w:r>
        <w:rPr>
          <w:rFonts w:hint="eastAsia"/>
        </w:rPr>
        <w:t>、将全部孤坟个葬统一有序地搬迁到新建的洞宫里；</w:t>
      </w:r>
    </w:p>
    <w:p w:rsidR="00FA2635" w:rsidRPr="00FB41E9" w:rsidRDefault="00FA2635" w:rsidP="001B4086">
      <w:pPr>
        <w:spacing w:line="360" w:lineRule="auto"/>
      </w:pPr>
      <w:r>
        <w:rPr>
          <w:rFonts w:hint="eastAsia"/>
        </w:rPr>
        <w:t xml:space="preserve">    2</w:t>
      </w:r>
      <w:r>
        <w:rPr>
          <w:rFonts w:hint="eastAsia"/>
        </w:rPr>
        <w:t>、如难以搬迁，可参考全新建设标准，因地制宜创建。</w:t>
      </w:r>
    </w:p>
    <w:p w:rsidR="00FA2635" w:rsidRPr="00CA33F9" w:rsidRDefault="00FA2635" w:rsidP="001B4086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Pr="00CA33F9">
        <w:rPr>
          <w:rFonts w:hint="eastAsia"/>
          <w:b/>
          <w:sz w:val="24"/>
          <w:szCs w:val="24"/>
        </w:rPr>
        <w:t>三、基本介绍：</w:t>
      </w:r>
    </w:p>
    <w:p w:rsidR="00FA2635" w:rsidRDefault="00FA2635" w:rsidP="001B4086">
      <w:pPr>
        <w:spacing w:line="360" w:lineRule="auto"/>
      </w:pPr>
      <w:r>
        <w:rPr>
          <w:rFonts w:hint="eastAsia"/>
        </w:rPr>
        <w:t xml:space="preserve">    </w:t>
      </w:r>
      <w:r>
        <w:rPr>
          <w:rFonts w:hint="eastAsia"/>
        </w:rPr>
        <w:t>历经</w:t>
      </w:r>
      <w:r>
        <w:rPr>
          <w:rFonts w:hint="eastAsia"/>
        </w:rPr>
        <w:t>8</w:t>
      </w:r>
      <w:r>
        <w:rPr>
          <w:rFonts w:hint="eastAsia"/>
        </w:rPr>
        <w:t>年研发首创</w:t>
      </w:r>
      <w:r>
        <w:rPr>
          <w:rFonts w:hint="eastAsia"/>
        </w:rPr>
        <w:t>27</w:t>
      </w:r>
      <w:r>
        <w:rPr>
          <w:rFonts w:hint="eastAsia"/>
        </w:rPr>
        <w:t>项专利“洞宫葬</w:t>
      </w:r>
      <w:r>
        <w:rPr>
          <w:rFonts w:hint="eastAsia"/>
        </w:rPr>
        <w:t>+</w:t>
      </w:r>
      <w:r>
        <w:rPr>
          <w:rFonts w:hint="eastAsia"/>
        </w:rPr>
        <w:t>互联网”（有四大发明和二十个实用专利），是符千年民俗、能提高</w:t>
      </w:r>
      <w:r>
        <w:rPr>
          <w:rFonts w:hint="eastAsia"/>
        </w:rPr>
        <w:t>100</w:t>
      </w:r>
      <w:r>
        <w:rPr>
          <w:rFonts w:hint="eastAsia"/>
        </w:rPr>
        <w:t>倍节地效益的解决方案，获工信部科技成果登记证书、科技部国家级科技成果评价，被民政部一零一研究所列为“中国节地生态葬标准”。实现了几千年殡葬祭文化颠覆性的“三大革命性创新”：一是节地生态革新，二是殡葬革新，三是祭祀革新，包括祭祀方式革新和祭祀文化革新，打造留给后世的具时代特征的“兵马俑”、“莫高窟”……</w:t>
      </w:r>
    </w:p>
    <w:p w:rsidR="00FA2635" w:rsidRDefault="00FA2635" w:rsidP="001B4086">
      <w:pPr>
        <w:spacing w:line="360" w:lineRule="auto"/>
      </w:pPr>
      <w:r w:rsidRPr="00CA33F9">
        <w:rPr>
          <w:rFonts w:ascii="Arial" w:hAnsi="Arial" w:cs="Arial"/>
          <w:b/>
          <w:color w:val="000000"/>
          <w:kern w:val="0"/>
          <w:sz w:val="24"/>
          <w:szCs w:val="24"/>
        </w:rPr>
        <w:t xml:space="preserve">  </w:t>
      </w:r>
      <w:r>
        <w:rPr>
          <w:rFonts w:ascii="Arial" w:hAnsi="Arial" w:cs="Arial" w:hint="eastAsia"/>
          <w:b/>
          <w:color w:val="000000"/>
          <w:kern w:val="0"/>
          <w:sz w:val="24"/>
          <w:szCs w:val="24"/>
        </w:rPr>
        <w:t xml:space="preserve">   </w:t>
      </w:r>
      <w:r w:rsidR="003E6873" w:rsidRPr="00A04B09">
        <w:rPr>
          <w:rFonts w:asciiTheme="minorEastAsia" w:hAnsiTheme="minorEastAsia" w:cs="Arial" w:hint="eastAsia"/>
          <w:b/>
          <w:color w:val="000000"/>
          <w:kern w:val="0"/>
          <w:szCs w:val="21"/>
        </w:rPr>
        <w:t>请一定看看</w:t>
      </w:r>
      <w:r w:rsidR="00B9647D">
        <w:rPr>
          <w:rFonts w:asciiTheme="minorEastAsia" w:hAnsiTheme="minorEastAsia" w:cs="Arial" w:hint="eastAsia"/>
          <w:b/>
          <w:color w:val="000000"/>
          <w:kern w:val="0"/>
          <w:szCs w:val="21"/>
        </w:rPr>
        <w:t>视频：</w:t>
      </w:r>
      <w:hyperlink r:id="rId6" w:history="1">
        <w:r w:rsidR="00B9647D" w:rsidRPr="00C12E51">
          <w:rPr>
            <w:rStyle w:val="a6"/>
          </w:rPr>
          <w:t xml:space="preserve">https://v.qq.com/x/page/e03948gne1q.html </w:t>
        </w:r>
      </w:hyperlink>
      <w:r w:rsidR="00B9647D">
        <w:rPr>
          <w:rFonts w:hint="eastAsia"/>
        </w:rPr>
        <w:t>，</w:t>
      </w:r>
      <w:r w:rsidR="00B9647D" w:rsidRPr="00B9647D">
        <w:rPr>
          <w:rFonts w:hint="eastAsia"/>
        </w:rPr>
        <w:t>或</w:t>
      </w:r>
      <w:r w:rsidR="0072776E" w:rsidRPr="00B9647D">
        <w:rPr>
          <w:rFonts w:asciiTheme="minorEastAsia" w:hAnsiTheme="minorEastAsia" w:cs="Arial" w:hint="eastAsia"/>
          <w:color w:val="000000"/>
          <w:kern w:val="0"/>
          <w:szCs w:val="21"/>
        </w:rPr>
        <w:t>百度</w:t>
      </w:r>
      <w:r w:rsidR="003E6873" w:rsidRPr="00B9647D">
        <w:rPr>
          <w:rFonts w:asciiTheme="minorEastAsia" w:hAnsiTheme="minorEastAsia" w:cs="Arial" w:hint="eastAsia"/>
          <w:color w:val="000000"/>
          <w:kern w:val="0"/>
          <w:szCs w:val="21"/>
        </w:rPr>
        <w:t>搜</w:t>
      </w:r>
      <w:r w:rsidR="0072776E" w:rsidRPr="00B9647D">
        <w:rPr>
          <w:rFonts w:asciiTheme="minorEastAsia" w:hAnsiTheme="minorEastAsia" w:cs="Arial" w:hint="eastAsia"/>
          <w:color w:val="000000"/>
          <w:kern w:val="0"/>
          <w:szCs w:val="21"/>
        </w:rPr>
        <w:t>：大易孝</w:t>
      </w:r>
      <w:r w:rsidR="00770BA4" w:rsidRPr="00B9647D">
        <w:rPr>
          <w:rFonts w:asciiTheme="minorEastAsia" w:hAnsiTheme="minorEastAsia" w:cs="Arial" w:hint="eastAsia"/>
          <w:color w:val="000000"/>
          <w:kern w:val="0"/>
          <w:szCs w:val="21"/>
        </w:rPr>
        <w:t>德</w:t>
      </w:r>
      <w:r w:rsidR="0072776E" w:rsidRPr="00B9647D">
        <w:rPr>
          <w:rFonts w:asciiTheme="minorEastAsia" w:hAnsiTheme="minorEastAsia" w:cs="Arial" w:hint="eastAsia"/>
          <w:color w:val="000000"/>
          <w:kern w:val="0"/>
          <w:szCs w:val="21"/>
        </w:rPr>
        <w:t>大观园</w:t>
      </w:r>
      <w:r w:rsidRPr="00B9647D">
        <w:rPr>
          <w:rFonts w:asciiTheme="minorEastAsia" w:hAnsiTheme="minorEastAsia" w:cs="Arial"/>
          <w:color w:val="000000"/>
          <w:kern w:val="0"/>
          <w:szCs w:val="21"/>
        </w:rPr>
        <w:t>视频</w:t>
      </w:r>
      <w:r w:rsidR="00B9647D" w:rsidRPr="00B9647D">
        <w:rPr>
          <w:rFonts w:asciiTheme="minorEastAsia" w:hAnsiTheme="minorEastAsia" w:cs="Arial" w:hint="eastAsia"/>
          <w:color w:val="000000"/>
          <w:kern w:val="0"/>
          <w:szCs w:val="21"/>
        </w:rPr>
        <w:t>。</w:t>
      </w:r>
    </w:p>
    <w:p w:rsidR="00FA2635" w:rsidRPr="00B9647D" w:rsidRDefault="00FA2635" w:rsidP="001B4086">
      <w:pPr>
        <w:spacing w:line="360" w:lineRule="auto"/>
      </w:pPr>
      <w:r>
        <w:rPr>
          <w:rFonts w:hint="eastAsia"/>
        </w:rPr>
        <w:t xml:space="preserve">   </w:t>
      </w:r>
      <w:r w:rsidRPr="00CA33F9">
        <w:rPr>
          <w:rFonts w:ascii="Arial" w:hAnsi="Arial" w:cs="Arial"/>
          <w:b/>
          <w:color w:val="000000"/>
          <w:kern w:val="0"/>
          <w:sz w:val="24"/>
          <w:szCs w:val="24"/>
        </w:rPr>
        <w:t xml:space="preserve">  </w:t>
      </w:r>
      <w:r>
        <w:rPr>
          <w:rFonts w:ascii="Arial" w:hAnsi="Arial" w:cs="Arial" w:hint="eastAsia"/>
          <w:b/>
          <w:color w:val="000000"/>
          <w:kern w:val="0"/>
          <w:sz w:val="24"/>
          <w:szCs w:val="24"/>
        </w:rPr>
        <w:t xml:space="preserve"> </w:t>
      </w:r>
    </w:p>
    <w:p w:rsidR="00FA2635" w:rsidRDefault="00FA2635" w:rsidP="001B4086">
      <w:pPr>
        <w:spacing w:line="360" w:lineRule="auto"/>
      </w:pPr>
      <w:r>
        <w:rPr>
          <w:rFonts w:hint="eastAsia"/>
        </w:rPr>
        <w:t xml:space="preserve">    </w:t>
      </w:r>
      <w:r>
        <w:rPr>
          <w:rFonts w:hint="eastAsia"/>
        </w:rPr>
        <w:t>欢迎联系，还有众多资料可提供。</w:t>
      </w:r>
    </w:p>
    <w:p w:rsidR="00FA2635" w:rsidRDefault="00FA2635" w:rsidP="001B4086">
      <w:pPr>
        <w:spacing w:line="360" w:lineRule="auto"/>
      </w:pPr>
      <w:r>
        <w:rPr>
          <w:rFonts w:hint="eastAsia"/>
        </w:rPr>
        <w:t xml:space="preserve">    </w:t>
      </w:r>
      <w:r>
        <w:rPr>
          <w:rFonts w:hint="eastAsia"/>
        </w:rPr>
        <w:t>联系：大易孝德文化产业公司董事兼试点负责人沈先生</w:t>
      </w:r>
    </w:p>
    <w:p w:rsidR="00FA2635" w:rsidRDefault="00FA2635" w:rsidP="001B4086">
      <w:pPr>
        <w:spacing w:line="360" w:lineRule="auto"/>
      </w:pPr>
      <w:r>
        <w:rPr>
          <w:rFonts w:hint="eastAsia"/>
        </w:rPr>
        <w:t xml:space="preserve">    </w:t>
      </w:r>
      <w:r>
        <w:rPr>
          <w:rFonts w:hint="eastAsia"/>
        </w:rPr>
        <w:t>电话：</w:t>
      </w:r>
      <w:r>
        <w:rPr>
          <w:rFonts w:hint="eastAsia"/>
        </w:rPr>
        <w:t xml:space="preserve">18682389108    </w:t>
      </w:r>
      <w:r>
        <w:rPr>
          <w:rFonts w:hint="eastAsia"/>
        </w:rPr>
        <w:t>邮箱：</w:t>
      </w:r>
      <w:r>
        <w:rPr>
          <w:rFonts w:hint="eastAsia"/>
        </w:rPr>
        <w:t>1558823293@qq.com</w:t>
      </w:r>
    </w:p>
    <w:sectPr w:rsidR="00FA2635" w:rsidSect="001B408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0F5" w:rsidRDefault="009910F5" w:rsidP="00893933">
      <w:r>
        <w:separator/>
      </w:r>
    </w:p>
  </w:endnote>
  <w:endnote w:type="continuationSeparator" w:id="1">
    <w:p w:rsidR="009910F5" w:rsidRDefault="009910F5" w:rsidP="00893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0F5" w:rsidRDefault="009910F5" w:rsidP="00893933">
      <w:r>
        <w:separator/>
      </w:r>
    </w:p>
  </w:footnote>
  <w:footnote w:type="continuationSeparator" w:id="1">
    <w:p w:rsidR="009910F5" w:rsidRDefault="009910F5" w:rsidP="008939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933"/>
    <w:rsid w:val="000238E0"/>
    <w:rsid w:val="00030A24"/>
    <w:rsid w:val="00030CCB"/>
    <w:rsid w:val="0006009C"/>
    <w:rsid w:val="00070ECF"/>
    <w:rsid w:val="00071BD2"/>
    <w:rsid w:val="000856CA"/>
    <w:rsid w:val="000952AB"/>
    <w:rsid w:val="000A074B"/>
    <w:rsid w:val="000C633C"/>
    <w:rsid w:val="0012735C"/>
    <w:rsid w:val="001279B1"/>
    <w:rsid w:val="00132BB8"/>
    <w:rsid w:val="0016072B"/>
    <w:rsid w:val="001657D6"/>
    <w:rsid w:val="00165845"/>
    <w:rsid w:val="001740A9"/>
    <w:rsid w:val="001A5F9F"/>
    <w:rsid w:val="001B4086"/>
    <w:rsid w:val="001C2FD2"/>
    <w:rsid w:val="001E32AE"/>
    <w:rsid w:val="00201A56"/>
    <w:rsid w:val="0020380A"/>
    <w:rsid w:val="00211828"/>
    <w:rsid w:val="00211B91"/>
    <w:rsid w:val="00216F51"/>
    <w:rsid w:val="00222A39"/>
    <w:rsid w:val="00246FFE"/>
    <w:rsid w:val="002474DA"/>
    <w:rsid w:val="00250284"/>
    <w:rsid w:val="00267522"/>
    <w:rsid w:val="00287357"/>
    <w:rsid w:val="002938C0"/>
    <w:rsid w:val="002946D0"/>
    <w:rsid w:val="00297210"/>
    <w:rsid w:val="002D0A99"/>
    <w:rsid w:val="002E558F"/>
    <w:rsid w:val="002F4C53"/>
    <w:rsid w:val="003009AB"/>
    <w:rsid w:val="00356457"/>
    <w:rsid w:val="003750B1"/>
    <w:rsid w:val="003840F7"/>
    <w:rsid w:val="003960CF"/>
    <w:rsid w:val="003A4F84"/>
    <w:rsid w:val="003C09F2"/>
    <w:rsid w:val="003D4DE0"/>
    <w:rsid w:val="003D5E11"/>
    <w:rsid w:val="003D6DC0"/>
    <w:rsid w:val="003E6873"/>
    <w:rsid w:val="00407A88"/>
    <w:rsid w:val="00463731"/>
    <w:rsid w:val="00464EB7"/>
    <w:rsid w:val="00475494"/>
    <w:rsid w:val="00491B71"/>
    <w:rsid w:val="00496273"/>
    <w:rsid w:val="004A7CA6"/>
    <w:rsid w:val="004B661A"/>
    <w:rsid w:val="004E4C5D"/>
    <w:rsid w:val="004E613C"/>
    <w:rsid w:val="00502244"/>
    <w:rsid w:val="00520F6E"/>
    <w:rsid w:val="0056070E"/>
    <w:rsid w:val="005966B6"/>
    <w:rsid w:val="005D2386"/>
    <w:rsid w:val="005D50F6"/>
    <w:rsid w:val="005D6968"/>
    <w:rsid w:val="005E16BD"/>
    <w:rsid w:val="005F53CC"/>
    <w:rsid w:val="0060129C"/>
    <w:rsid w:val="0060239C"/>
    <w:rsid w:val="00621D54"/>
    <w:rsid w:val="00631305"/>
    <w:rsid w:val="0063584F"/>
    <w:rsid w:val="00643994"/>
    <w:rsid w:val="0064598C"/>
    <w:rsid w:val="00687615"/>
    <w:rsid w:val="006971B1"/>
    <w:rsid w:val="00697B57"/>
    <w:rsid w:val="006B2BF5"/>
    <w:rsid w:val="006C28BE"/>
    <w:rsid w:val="006E320C"/>
    <w:rsid w:val="006F151F"/>
    <w:rsid w:val="007040CE"/>
    <w:rsid w:val="0070550C"/>
    <w:rsid w:val="007146F5"/>
    <w:rsid w:val="007232E0"/>
    <w:rsid w:val="0072521A"/>
    <w:rsid w:val="0072776E"/>
    <w:rsid w:val="00735E55"/>
    <w:rsid w:val="00736DC5"/>
    <w:rsid w:val="00747000"/>
    <w:rsid w:val="00750F23"/>
    <w:rsid w:val="00764C1B"/>
    <w:rsid w:val="00770BA4"/>
    <w:rsid w:val="0077176D"/>
    <w:rsid w:val="00785969"/>
    <w:rsid w:val="007916A1"/>
    <w:rsid w:val="007D40C8"/>
    <w:rsid w:val="007E002C"/>
    <w:rsid w:val="008132B7"/>
    <w:rsid w:val="00824628"/>
    <w:rsid w:val="00826479"/>
    <w:rsid w:val="008311BA"/>
    <w:rsid w:val="008350A6"/>
    <w:rsid w:val="0083631D"/>
    <w:rsid w:val="00837197"/>
    <w:rsid w:val="00893933"/>
    <w:rsid w:val="00894560"/>
    <w:rsid w:val="008B417A"/>
    <w:rsid w:val="008F4779"/>
    <w:rsid w:val="009019C4"/>
    <w:rsid w:val="00941D48"/>
    <w:rsid w:val="00947EA7"/>
    <w:rsid w:val="009536F5"/>
    <w:rsid w:val="00961B37"/>
    <w:rsid w:val="00966207"/>
    <w:rsid w:val="00974B1A"/>
    <w:rsid w:val="00980FAB"/>
    <w:rsid w:val="00982FE5"/>
    <w:rsid w:val="009910F5"/>
    <w:rsid w:val="0099540F"/>
    <w:rsid w:val="009B31BF"/>
    <w:rsid w:val="009C6126"/>
    <w:rsid w:val="009E4039"/>
    <w:rsid w:val="00A04B09"/>
    <w:rsid w:val="00A108A5"/>
    <w:rsid w:val="00A309E3"/>
    <w:rsid w:val="00A31FAC"/>
    <w:rsid w:val="00A5747C"/>
    <w:rsid w:val="00A600FF"/>
    <w:rsid w:val="00A77062"/>
    <w:rsid w:val="00A93423"/>
    <w:rsid w:val="00AB00EB"/>
    <w:rsid w:val="00AB186C"/>
    <w:rsid w:val="00AB3D54"/>
    <w:rsid w:val="00AC44B9"/>
    <w:rsid w:val="00AE1437"/>
    <w:rsid w:val="00B05249"/>
    <w:rsid w:val="00B061B0"/>
    <w:rsid w:val="00B07EFC"/>
    <w:rsid w:val="00B1778F"/>
    <w:rsid w:val="00B40C4F"/>
    <w:rsid w:val="00B82952"/>
    <w:rsid w:val="00B95DCE"/>
    <w:rsid w:val="00B9647D"/>
    <w:rsid w:val="00BA2565"/>
    <w:rsid w:val="00C12E51"/>
    <w:rsid w:val="00C2279C"/>
    <w:rsid w:val="00C548DA"/>
    <w:rsid w:val="00C70297"/>
    <w:rsid w:val="00C706CA"/>
    <w:rsid w:val="00C824F1"/>
    <w:rsid w:val="00C90FD5"/>
    <w:rsid w:val="00CA33F9"/>
    <w:rsid w:val="00CE3C4B"/>
    <w:rsid w:val="00CE655B"/>
    <w:rsid w:val="00D07DD7"/>
    <w:rsid w:val="00D16768"/>
    <w:rsid w:val="00D21AB5"/>
    <w:rsid w:val="00D31810"/>
    <w:rsid w:val="00D31898"/>
    <w:rsid w:val="00D35CB7"/>
    <w:rsid w:val="00D40042"/>
    <w:rsid w:val="00D46DFF"/>
    <w:rsid w:val="00D60EEE"/>
    <w:rsid w:val="00D803B2"/>
    <w:rsid w:val="00DB3802"/>
    <w:rsid w:val="00DE5DEA"/>
    <w:rsid w:val="00E540AF"/>
    <w:rsid w:val="00E56A0C"/>
    <w:rsid w:val="00E72D4F"/>
    <w:rsid w:val="00E73A49"/>
    <w:rsid w:val="00EB2B28"/>
    <w:rsid w:val="00ED49FE"/>
    <w:rsid w:val="00EE6663"/>
    <w:rsid w:val="00F14340"/>
    <w:rsid w:val="00F45606"/>
    <w:rsid w:val="00FA2635"/>
    <w:rsid w:val="00FB41E9"/>
    <w:rsid w:val="00FD1629"/>
    <w:rsid w:val="00FD39B4"/>
    <w:rsid w:val="00FD4D3E"/>
    <w:rsid w:val="00FE4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3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39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3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393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0A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0A99"/>
    <w:rPr>
      <w:sz w:val="18"/>
      <w:szCs w:val="18"/>
    </w:rPr>
  </w:style>
  <w:style w:type="character" w:styleId="a6">
    <w:name w:val="Hyperlink"/>
    <w:basedOn w:val="a0"/>
    <w:uiPriority w:val="99"/>
    <w:unhideWhenUsed/>
    <w:rsid w:val="00735E55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35E55"/>
    <w:rPr>
      <w:color w:val="800080" w:themeColor="followedHyperlink"/>
      <w:u w:val="single"/>
    </w:rPr>
  </w:style>
  <w:style w:type="paragraph" w:styleId="a8">
    <w:name w:val="Quote"/>
    <w:basedOn w:val="a"/>
    <w:next w:val="a"/>
    <w:link w:val="Char2"/>
    <w:uiPriority w:val="29"/>
    <w:qFormat/>
    <w:rsid w:val="00475494"/>
    <w:rPr>
      <w:i/>
      <w:iCs/>
      <w:color w:val="000000" w:themeColor="text1"/>
    </w:rPr>
  </w:style>
  <w:style w:type="character" w:customStyle="1" w:styleId="Char2">
    <w:name w:val="引用 Char"/>
    <w:basedOn w:val="a0"/>
    <w:link w:val="a8"/>
    <w:uiPriority w:val="29"/>
    <w:rsid w:val="00475494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60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.qq.com/x/page/e03948gne1q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2</Pages>
  <Words>303</Words>
  <Characters>1732</Characters>
  <Application>Microsoft Office Word</Application>
  <DocSecurity>0</DocSecurity>
  <Lines>14</Lines>
  <Paragraphs>4</Paragraphs>
  <ScaleCrop>false</ScaleCrop>
  <Company>Microsoft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137</cp:revision>
  <dcterms:created xsi:type="dcterms:W3CDTF">2017-10-30T03:16:00Z</dcterms:created>
  <dcterms:modified xsi:type="dcterms:W3CDTF">2017-11-02T23:02:00Z</dcterms:modified>
</cp:coreProperties>
</file>